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55" w:rsidRDefault="00DA7717">
      <w:r>
        <w:t>12</w:t>
      </w:r>
      <w:r w:rsidR="00E35097">
        <w:t>-</w:t>
      </w:r>
      <w:r w:rsidR="008E2C1B">
        <w:t>23</w:t>
      </w:r>
      <w:r w:rsidR="00D61355">
        <w:t>-19</w:t>
      </w:r>
      <w:r w:rsidR="008E2C1B">
        <w:t xml:space="preserve">   100.00</w:t>
      </w:r>
      <w:r w:rsidR="004F06C6">
        <w:t>%</w:t>
      </w:r>
    </w:p>
    <w:p w:rsidR="00751B72" w:rsidRDefault="00A50047">
      <w:r w:rsidRPr="00EA661B">
        <w:rPr>
          <w:u w:val="single"/>
        </w:rPr>
        <w:t xml:space="preserve">Project </w:t>
      </w:r>
      <w:r w:rsidR="008E2C1B">
        <w:rPr>
          <w:u w:val="single"/>
        </w:rPr>
        <w:t>plans</w:t>
      </w:r>
      <w:r w:rsidR="00DA7717">
        <w:t xml:space="preserve"> review December</w:t>
      </w:r>
      <w:r>
        <w:t xml:space="preserve"> 2019 by Artem Ruppert (</w:t>
      </w:r>
      <w:r w:rsidR="00E35097">
        <w:t>907-451-5285-</w:t>
      </w:r>
      <w:r>
        <w:t>Alaska DOT M&amp;O Engineering, Fairbanks)</w:t>
      </w:r>
    </w:p>
    <w:p w:rsidR="00A50047" w:rsidRDefault="00A50047">
      <w:r>
        <w:t>USFWS Copper River Watershed Habitat Enhancement Project</w:t>
      </w:r>
    </w:p>
    <w:p w:rsidR="00A50047" w:rsidRDefault="00081A22">
      <w:pPr>
        <w:rPr>
          <w:b/>
        </w:rPr>
      </w:pPr>
      <w:r>
        <w:rPr>
          <w:b/>
        </w:rPr>
        <w:t>CORDOVA EVOS SITES COP 43, 44</w:t>
      </w:r>
      <w:r w:rsidR="00A50047" w:rsidRPr="00A33780">
        <w:rPr>
          <w:b/>
        </w:rPr>
        <w:t>,</w:t>
      </w:r>
      <w:r w:rsidR="00EA661B">
        <w:rPr>
          <w:b/>
        </w:rPr>
        <w:t xml:space="preserve"> 45 and 46</w:t>
      </w:r>
    </w:p>
    <w:p w:rsidR="00786E20" w:rsidRDefault="00786E20">
      <w:pPr>
        <w:rPr>
          <w:b/>
        </w:rPr>
      </w:pPr>
    </w:p>
    <w:p w:rsidR="00786E20" w:rsidRPr="00A33780" w:rsidRDefault="00786E20">
      <w:pPr>
        <w:rPr>
          <w:b/>
        </w:rPr>
      </w:pPr>
      <w:r>
        <w:rPr>
          <w:b/>
        </w:rPr>
        <w:t>GENERAL REQUIREMENTS:</w:t>
      </w:r>
    </w:p>
    <w:p w:rsidR="005F3237" w:rsidRDefault="008E2C1B" w:rsidP="008E2C1B">
      <w:pPr>
        <w:pStyle w:val="ListParagraph"/>
        <w:numPr>
          <w:ilvl w:val="0"/>
          <w:numId w:val="28"/>
        </w:numPr>
      </w:pPr>
      <w:r>
        <w:t>Sheet G-002: Note 3. Second sentence. Correct item number</w:t>
      </w:r>
      <w:r w:rsidR="009C0C92">
        <w:t xml:space="preserve"> 203(6)-1 Borrow.</w:t>
      </w:r>
    </w:p>
    <w:p w:rsidR="00485989" w:rsidRDefault="00485989" w:rsidP="008E2C1B">
      <w:pPr>
        <w:pStyle w:val="ListParagraph"/>
        <w:numPr>
          <w:ilvl w:val="0"/>
          <w:numId w:val="28"/>
        </w:numPr>
      </w:pPr>
      <w:r>
        <w:t>Sheet G-002: Note 5. Topsoil is one word.</w:t>
      </w:r>
    </w:p>
    <w:p w:rsidR="00485989" w:rsidRDefault="00485989" w:rsidP="008E2C1B">
      <w:pPr>
        <w:pStyle w:val="ListParagraph"/>
        <w:numPr>
          <w:ilvl w:val="0"/>
          <w:numId w:val="28"/>
        </w:numPr>
      </w:pPr>
      <w:r>
        <w:t>Sheet G-002: General Note 13C. Add “</w:t>
      </w:r>
      <w:r w:rsidR="00323205">
        <w:t xml:space="preserve">Contact </w:t>
      </w:r>
      <w:r>
        <w:t>Robbie Mattson</w:t>
      </w:r>
      <w:r w:rsidR="00323205">
        <w:t>, Station Foreman (907)424-3202</w:t>
      </w:r>
      <w:r w:rsidR="00317F0D">
        <w:t xml:space="preserve"> </w:t>
      </w:r>
      <w:r w:rsidR="00592291">
        <w:t>or by e-mail robert.</w:t>
      </w:r>
      <w:r w:rsidR="00323205">
        <w:t>mattson@alaska.gov before delivery.</w:t>
      </w:r>
      <w:r w:rsidR="00323205" w:rsidRPr="00323205">
        <w:t xml:space="preserve"> </w:t>
      </w:r>
      <w:r w:rsidR="00323205">
        <w:t>Deliver Monday-Thursday during business hours.</w:t>
      </w:r>
      <w:r w:rsidR="00323205">
        <w:t xml:space="preserve">” (Reasoning-avoid contractor deliver salvaged pipes at hours when M&amp;O Cordova M&amp;O Station gates are closed </w:t>
      </w:r>
      <w:r w:rsidR="00317F0D">
        <w:t>AND/</w:t>
      </w:r>
      <w:r w:rsidR="00323205">
        <w:t>OR dumping culverts at wrong location</w:t>
      </w:r>
      <w:r w:rsidR="001C053D">
        <w:t>. Also many DOT &amp; M&amp;O operators</w:t>
      </w:r>
      <w:r w:rsidR="00592291">
        <w:t xml:space="preserve"> only work </w:t>
      </w:r>
      <w:proofErr w:type="gramStart"/>
      <w:r w:rsidR="00592291">
        <w:t>4  10</w:t>
      </w:r>
      <w:proofErr w:type="gramEnd"/>
      <w:r w:rsidR="00592291">
        <w:t>–hr. days</w:t>
      </w:r>
      <w:r w:rsidR="00323205">
        <w:t>”</w:t>
      </w:r>
      <w:r w:rsidR="001C053D">
        <w:t>).</w:t>
      </w:r>
    </w:p>
    <w:p w:rsidR="001A76CC" w:rsidRDefault="001A76CC" w:rsidP="00786E20">
      <w:pPr>
        <w:pStyle w:val="ListParagraph"/>
        <w:ind w:left="1080"/>
      </w:pPr>
    </w:p>
    <w:p w:rsidR="008E41F4" w:rsidRDefault="0020710A" w:rsidP="008E41F4">
      <w:pPr>
        <w:pStyle w:val="ListParagraph"/>
        <w:numPr>
          <w:ilvl w:val="0"/>
          <w:numId w:val="28"/>
        </w:numPr>
      </w:pPr>
      <w:r>
        <w:t xml:space="preserve">Sheet </w:t>
      </w:r>
      <w:r w:rsidR="008E41F4">
        <w:t>G-003</w:t>
      </w:r>
      <w:r w:rsidR="00954B08">
        <w:t>: Add “</w:t>
      </w:r>
      <w:r w:rsidR="00EE78A0">
        <w:t>Storm</w:t>
      </w:r>
      <w:r w:rsidR="00954B08">
        <w:t xml:space="preserve"> Water Pollution Prevention Plan (SWPPP) and Hazardous Material Control Plan (HMCP)” are required on this project.</w:t>
      </w:r>
    </w:p>
    <w:p w:rsidR="0020710A" w:rsidRDefault="0020710A" w:rsidP="0020710A">
      <w:pPr>
        <w:pStyle w:val="ListParagraph"/>
      </w:pPr>
    </w:p>
    <w:p w:rsidR="0020710A" w:rsidRDefault="0020710A" w:rsidP="008E41F4">
      <w:pPr>
        <w:pStyle w:val="ListParagraph"/>
        <w:numPr>
          <w:ilvl w:val="0"/>
          <w:numId w:val="28"/>
        </w:numPr>
      </w:pPr>
      <w:r>
        <w:t>Sheet G-003: Hydrologic And Hydraulic Summary:  Recommend insert a column with Milepost locations for each culvert.</w:t>
      </w:r>
    </w:p>
    <w:p w:rsidR="00B56D62" w:rsidRDefault="00B56D62" w:rsidP="00B56D62">
      <w:pPr>
        <w:pStyle w:val="ListParagraph"/>
      </w:pPr>
    </w:p>
    <w:p w:rsidR="00B56D62" w:rsidRDefault="00B56D62" w:rsidP="008E41F4">
      <w:pPr>
        <w:pStyle w:val="ListParagraph"/>
        <w:numPr>
          <w:ilvl w:val="0"/>
          <w:numId w:val="28"/>
        </w:numPr>
        <w:rPr>
          <w:u w:val="single"/>
        </w:rPr>
      </w:pPr>
      <w:r>
        <w:t xml:space="preserve">Sheet C-101: C-Typical Collar Riprap Detail: Use full item name for </w:t>
      </w:r>
      <w:r w:rsidRPr="00B56D62">
        <w:rPr>
          <w:u w:val="single"/>
        </w:rPr>
        <w:t>Riprap, Class II</w:t>
      </w:r>
    </w:p>
    <w:p w:rsidR="00B56D62" w:rsidRPr="00B56D62" w:rsidRDefault="00B56D62" w:rsidP="00B56D62">
      <w:pPr>
        <w:pStyle w:val="ListParagraph"/>
        <w:rPr>
          <w:u w:val="single"/>
        </w:rPr>
      </w:pPr>
    </w:p>
    <w:p w:rsidR="00B56D62" w:rsidRDefault="00B56D62" w:rsidP="008E41F4">
      <w:pPr>
        <w:pStyle w:val="ListParagraph"/>
        <w:numPr>
          <w:ilvl w:val="0"/>
          <w:numId w:val="28"/>
        </w:numPr>
      </w:pPr>
      <w:r w:rsidRPr="00B56D62">
        <w:t xml:space="preserve">Sheet C-101: </w:t>
      </w:r>
      <w:r>
        <w:t xml:space="preserve">Culvert Note 1: First sentence: instead of Fill Material, Type </w:t>
      </w:r>
      <w:proofErr w:type="gramStart"/>
      <w:r>
        <w:t>A</w:t>
      </w:r>
      <w:proofErr w:type="gramEnd"/>
      <w:r>
        <w:t xml:space="preserve"> say either “</w:t>
      </w:r>
      <w:r w:rsidRPr="00B56D62">
        <w:rPr>
          <w:u w:val="single"/>
        </w:rPr>
        <w:t xml:space="preserve">Fill Selected Material, Type A </w:t>
      </w:r>
      <w:r>
        <w:t>or better “</w:t>
      </w:r>
      <w:r w:rsidRPr="00B56D62">
        <w:rPr>
          <w:u w:val="single"/>
        </w:rPr>
        <w:t>Selected Material, Type A”</w:t>
      </w:r>
      <w:r>
        <w:t>.</w:t>
      </w:r>
    </w:p>
    <w:p w:rsidR="00B56D62" w:rsidRDefault="00B56D62" w:rsidP="00B56D62">
      <w:pPr>
        <w:pStyle w:val="ListParagraph"/>
      </w:pPr>
    </w:p>
    <w:p w:rsidR="00B56D62" w:rsidRDefault="00B56D62" w:rsidP="008E41F4">
      <w:pPr>
        <w:pStyle w:val="ListParagraph"/>
        <w:numPr>
          <w:ilvl w:val="0"/>
          <w:numId w:val="28"/>
        </w:numPr>
      </w:pPr>
      <w:r>
        <w:t xml:space="preserve">Sheet C-101: </w:t>
      </w:r>
      <w:r w:rsidR="00D64ACD">
        <w:t xml:space="preserve">Above </w:t>
      </w:r>
      <w:r>
        <w:t xml:space="preserve">Tables 1 and 2: Recommend to have a header with </w:t>
      </w:r>
      <w:r w:rsidR="00D64ACD">
        <w:t>name “Stream Substrate Material Requirements”</w:t>
      </w:r>
      <w:r>
        <w:t xml:space="preserve"> </w:t>
      </w:r>
      <w:r w:rsidR="00D64ACD">
        <w:t>or such.</w:t>
      </w:r>
    </w:p>
    <w:p w:rsidR="00D64ACD" w:rsidRDefault="00D64ACD" w:rsidP="00D64ACD">
      <w:pPr>
        <w:pStyle w:val="ListParagraph"/>
      </w:pPr>
    </w:p>
    <w:p w:rsidR="00D64ACD" w:rsidRDefault="00D64ACD" w:rsidP="008E41F4">
      <w:pPr>
        <w:pStyle w:val="ListParagraph"/>
        <w:numPr>
          <w:ilvl w:val="0"/>
          <w:numId w:val="28"/>
        </w:numPr>
      </w:pPr>
      <w:r>
        <w:t xml:space="preserve">Sheets C-200, C-201 and C-201: Recommend instead of leader “New Culvert” use full item description </w:t>
      </w:r>
      <w:r w:rsidR="00876648">
        <w:t>-</w:t>
      </w:r>
      <w:r>
        <w:t xml:space="preserve"> Structural Plate Aluminum Box Culvert 16’-10” Span x 8’3” Rise w/Solid Invert, Haunch=0.175”, Crown=0.125” Thick</w:t>
      </w:r>
      <w:r w:rsidR="00876648">
        <w:t xml:space="preserve">  or at the very least “New Culvert Pay item 602(2)”.</w:t>
      </w:r>
    </w:p>
    <w:p w:rsidR="00876648" w:rsidRDefault="00876648" w:rsidP="00876648">
      <w:pPr>
        <w:pStyle w:val="ListParagraph"/>
      </w:pPr>
    </w:p>
    <w:p w:rsidR="00482982" w:rsidRPr="00482982" w:rsidRDefault="00482982" w:rsidP="00876648">
      <w:pPr>
        <w:pStyle w:val="ListParagraph"/>
        <w:numPr>
          <w:ilvl w:val="0"/>
          <w:numId w:val="28"/>
        </w:numPr>
      </w:pPr>
      <w:r w:rsidRPr="00482982">
        <w:t>Comments 11-13 are about directing contractor “Salvage Riprap”. Unless you clarify the intent you are opening yourself to claims from contractor.</w:t>
      </w:r>
      <w:r w:rsidR="001C053D" w:rsidRPr="001C053D">
        <w:t xml:space="preserve"> </w:t>
      </w:r>
      <w:r w:rsidR="001C053D">
        <w:t>DOT succe</w:t>
      </w:r>
      <w:bookmarkStart w:id="0" w:name="_GoBack"/>
      <w:bookmarkEnd w:id="0"/>
      <w:r w:rsidR="001C053D">
        <w:t>ssfully tried this approach on several recent projects</w:t>
      </w:r>
      <w:r w:rsidR="001C053D">
        <w:t>.</w:t>
      </w:r>
    </w:p>
    <w:p w:rsidR="00482982" w:rsidRDefault="00482982" w:rsidP="00482982">
      <w:pPr>
        <w:pStyle w:val="ListParagraph"/>
      </w:pPr>
    </w:p>
    <w:p w:rsidR="00876648" w:rsidRDefault="00876648" w:rsidP="00876648">
      <w:pPr>
        <w:pStyle w:val="ListParagraph"/>
        <w:numPr>
          <w:ilvl w:val="0"/>
          <w:numId w:val="28"/>
        </w:numPr>
        <w:rPr>
          <w:b/>
        </w:rPr>
      </w:pPr>
      <w:r>
        <w:t>Sheet C-300: There is a leader saying “Salvage Existing Riprap”. What is the goal? Salvage and incorporate into new structure? What is an estimated quantity</w:t>
      </w:r>
      <w:r w:rsidR="00482982">
        <w:t xml:space="preserve"> at COP43</w:t>
      </w:r>
      <w:r>
        <w:t xml:space="preserve">?  How work is being paid? Possible solution (if intent is to incorporate material-suggest include the following Note 9: </w:t>
      </w:r>
      <w:r w:rsidRPr="00F550BE">
        <w:rPr>
          <w:b/>
        </w:rPr>
        <w:t xml:space="preserve">“Place Riprap as shown and as directed by the Engineer. Salvage any </w:t>
      </w:r>
      <w:r w:rsidRPr="00F550BE">
        <w:rPr>
          <w:b/>
        </w:rPr>
        <w:lastRenderedPageBreak/>
        <w:t>existing riprap</w:t>
      </w:r>
      <w:r w:rsidR="00F550BE" w:rsidRPr="00F550BE">
        <w:rPr>
          <w:b/>
        </w:rPr>
        <w:t xml:space="preserve"> and incorporate into new Riprap, Class II structure. Manipulate as required to incorporate into typical section. This work is subsidiary to the 611 Pay items. Approximate quantity of old existing riprap is ____ CY”.</w:t>
      </w:r>
    </w:p>
    <w:p w:rsidR="00486286" w:rsidRPr="00486286" w:rsidRDefault="00486286" w:rsidP="00486286">
      <w:pPr>
        <w:pStyle w:val="ListParagraph"/>
        <w:rPr>
          <w:b/>
        </w:rPr>
      </w:pPr>
    </w:p>
    <w:p w:rsidR="00486286" w:rsidRDefault="00486286" w:rsidP="00876648">
      <w:pPr>
        <w:pStyle w:val="ListParagraph"/>
        <w:numPr>
          <w:ilvl w:val="0"/>
          <w:numId w:val="28"/>
        </w:numPr>
        <w:rPr>
          <w:b/>
        </w:rPr>
      </w:pPr>
      <w:r>
        <w:rPr>
          <w:b/>
        </w:rPr>
        <w:t xml:space="preserve">Sheet C-301: </w:t>
      </w:r>
      <w:r>
        <w:t>There is a leader saying “Salvage Existing Riprap”. What is the goal? Salvage and incorporate into new structure? What is an estimated quantity</w:t>
      </w:r>
      <w:r w:rsidR="00482982">
        <w:t xml:space="preserve"> at COP 44</w:t>
      </w:r>
      <w:r>
        <w:t xml:space="preserve">?  How work is being paid? Possible solution (if intent is to incorporate material-suggest include the following Note 9: </w:t>
      </w:r>
      <w:r w:rsidRPr="00F550BE">
        <w:rPr>
          <w:b/>
        </w:rPr>
        <w:t>“Place Riprap as shown and as directed by the Engineer. Salvage any existing riprap and incorporate into new Riprap, Class II structure. Manipulate as required to incorporate into typical section. This work is subsidiary to the 611 Pay items. Approximate quantity of old existing riprap is ____ CY”.</w:t>
      </w:r>
    </w:p>
    <w:p w:rsidR="00482982" w:rsidRPr="00482982" w:rsidRDefault="00482982" w:rsidP="00482982">
      <w:pPr>
        <w:pStyle w:val="ListParagraph"/>
        <w:rPr>
          <w:b/>
        </w:rPr>
      </w:pPr>
    </w:p>
    <w:p w:rsidR="00482982" w:rsidRDefault="00482982" w:rsidP="00482982">
      <w:pPr>
        <w:pStyle w:val="ListParagraph"/>
        <w:numPr>
          <w:ilvl w:val="0"/>
          <w:numId w:val="28"/>
        </w:numPr>
        <w:rPr>
          <w:b/>
        </w:rPr>
      </w:pPr>
      <w:r>
        <w:rPr>
          <w:b/>
        </w:rPr>
        <w:t>Sheet C-30</w:t>
      </w:r>
      <w:r>
        <w:rPr>
          <w:b/>
        </w:rPr>
        <w:t>2</w:t>
      </w:r>
      <w:r>
        <w:rPr>
          <w:b/>
        </w:rPr>
        <w:t xml:space="preserve">: </w:t>
      </w:r>
      <w:r>
        <w:t>There is a leader saying “Salvage Existing Riprap”. What is the goal? Salvage and incorporate into new structure? What is an estimated quantity</w:t>
      </w:r>
      <w:r>
        <w:t xml:space="preserve"> at COP 45</w:t>
      </w:r>
      <w:r>
        <w:t xml:space="preserve">?  How work is being paid? Possible solution (if intent is to incorporate material-suggest include the following Note 9: </w:t>
      </w:r>
      <w:r w:rsidRPr="00F550BE">
        <w:rPr>
          <w:b/>
        </w:rPr>
        <w:t>“Place Riprap as shown and as directed by the Engineer. Salvage any existing riprap and incorporate into new Riprap, Class II structure. Manipulate as required to incorporate into typical section. This work is subsidiary to the 611 Pay items. Approximate quantity of old existing riprap is ____ CY”.</w:t>
      </w:r>
    </w:p>
    <w:p w:rsidR="00482982" w:rsidRDefault="0041019B" w:rsidP="00876648">
      <w:pPr>
        <w:pStyle w:val="ListParagraph"/>
        <w:numPr>
          <w:ilvl w:val="0"/>
          <w:numId w:val="28"/>
        </w:numPr>
        <w:rPr>
          <w:b/>
        </w:rPr>
      </w:pPr>
      <w:r w:rsidRPr="0041019B">
        <w:rPr>
          <w:i/>
        </w:rPr>
        <w:t>Sheet G-003 General suggestion:</w:t>
      </w:r>
      <w:r>
        <w:t xml:space="preserve"> </w:t>
      </w:r>
      <w:r w:rsidR="00482982" w:rsidRPr="00D74F2D">
        <w:t xml:space="preserve">Is any in water work anticipated in sensitive areas: see if the following note is warranted: </w:t>
      </w:r>
      <w:r w:rsidR="00482982">
        <w:rPr>
          <w:b/>
        </w:rPr>
        <w:t>“if needed for in-water construction and in tight access areas utilize temporary riprap work pads approximately sized 20’x10’x4’. Then remove and re-incorporate rock into typical template. This work is subsidiary to pay item 611(2) Riprap, Class II”.</w:t>
      </w:r>
    </w:p>
    <w:p w:rsidR="0041019B" w:rsidRPr="00F550BE" w:rsidRDefault="0041019B" w:rsidP="00876648">
      <w:pPr>
        <w:pStyle w:val="ListParagraph"/>
        <w:numPr>
          <w:ilvl w:val="0"/>
          <w:numId w:val="28"/>
        </w:numPr>
        <w:rPr>
          <w:b/>
        </w:rPr>
      </w:pPr>
      <w:r w:rsidRPr="0041019B">
        <w:rPr>
          <w:i/>
        </w:rPr>
        <w:t>Sheet G-003 General suggestion:</w:t>
      </w:r>
      <w:r>
        <w:t xml:space="preserve"> </w:t>
      </w:r>
      <w:r>
        <w:t>Consider following note: “For any construction dewatering contractor shall submit the work method’s for engineer’s approval prior to construction. Isolate any in-water work as necessary. This work is subsidiary to P</w:t>
      </w:r>
      <w:r w:rsidR="001C3F54">
        <w:t>ay Item 611(2) Riprap, Class II”.</w:t>
      </w:r>
    </w:p>
    <w:sectPr w:rsidR="0041019B" w:rsidRPr="00F5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40B2"/>
    <w:multiLevelType w:val="hybridMultilevel"/>
    <w:tmpl w:val="9EC8CC98"/>
    <w:lvl w:ilvl="0" w:tplc="73A8782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A5719"/>
    <w:multiLevelType w:val="hybridMultilevel"/>
    <w:tmpl w:val="AA1A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F3F99"/>
    <w:multiLevelType w:val="hybridMultilevel"/>
    <w:tmpl w:val="02F0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2429E"/>
    <w:multiLevelType w:val="hybridMultilevel"/>
    <w:tmpl w:val="35E4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86EED"/>
    <w:multiLevelType w:val="hybridMultilevel"/>
    <w:tmpl w:val="9122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93599"/>
    <w:multiLevelType w:val="hybridMultilevel"/>
    <w:tmpl w:val="55E6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547F1"/>
    <w:multiLevelType w:val="hybridMultilevel"/>
    <w:tmpl w:val="4D5E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60D"/>
    <w:multiLevelType w:val="hybridMultilevel"/>
    <w:tmpl w:val="212E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0515"/>
    <w:multiLevelType w:val="hybridMultilevel"/>
    <w:tmpl w:val="B7C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03531"/>
    <w:multiLevelType w:val="hybridMultilevel"/>
    <w:tmpl w:val="58E6C0EE"/>
    <w:lvl w:ilvl="0" w:tplc="73A8782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E75852"/>
    <w:multiLevelType w:val="hybridMultilevel"/>
    <w:tmpl w:val="AD028FBC"/>
    <w:lvl w:ilvl="0" w:tplc="15D4C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16791"/>
    <w:multiLevelType w:val="hybridMultilevel"/>
    <w:tmpl w:val="552E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978C0"/>
    <w:multiLevelType w:val="hybridMultilevel"/>
    <w:tmpl w:val="368E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83437"/>
    <w:multiLevelType w:val="hybridMultilevel"/>
    <w:tmpl w:val="5C10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445F"/>
    <w:multiLevelType w:val="hybridMultilevel"/>
    <w:tmpl w:val="C834EA0E"/>
    <w:lvl w:ilvl="0" w:tplc="6648625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C73E12"/>
    <w:multiLevelType w:val="hybridMultilevel"/>
    <w:tmpl w:val="14626724"/>
    <w:lvl w:ilvl="0" w:tplc="6D885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74183"/>
    <w:multiLevelType w:val="hybridMultilevel"/>
    <w:tmpl w:val="0132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B56FB"/>
    <w:multiLevelType w:val="hybridMultilevel"/>
    <w:tmpl w:val="CC542A36"/>
    <w:lvl w:ilvl="0" w:tplc="8CDA1D0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921CF8"/>
    <w:multiLevelType w:val="hybridMultilevel"/>
    <w:tmpl w:val="E0F4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91A96"/>
    <w:multiLevelType w:val="hybridMultilevel"/>
    <w:tmpl w:val="57549EF2"/>
    <w:lvl w:ilvl="0" w:tplc="704A6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80131"/>
    <w:multiLevelType w:val="hybridMultilevel"/>
    <w:tmpl w:val="2D50CB6C"/>
    <w:lvl w:ilvl="0" w:tplc="B2C81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DF539D"/>
    <w:multiLevelType w:val="hybridMultilevel"/>
    <w:tmpl w:val="37868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71B9A"/>
    <w:multiLevelType w:val="hybridMultilevel"/>
    <w:tmpl w:val="321CC47E"/>
    <w:lvl w:ilvl="0" w:tplc="704A6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234F6A"/>
    <w:multiLevelType w:val="hybridMultilevel"/>
    <w:tmpl w:val="3C8C411A"/>
    <w:lvl w:ilvl="0" w:tplc="A376884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4232FB"/>
    <w:multiLevelType w:val="hybridMultilevel"/>
    <w:tmpl w:val="FE047F76"/>
    <w:lvl w:ilvl="0" w:tplc="06347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834AA1"/>
    <w:multiLevelType w:val="hybridMultilevel"/>
    <w:tmpl w:val="ABC65EAC"/>
    <w:lvl w:ilvl="0" w:tplc="2084E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41E1E"/>
    <w:multiLevelType w:val="hybridMultilevel"/>
    <w:tmpl w:val="368E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C3E8E"/>
    <w:multiLevelType w:val="hybridMultilevel"/>
    <w:tmpl w:val="3998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27"/>
  </w:num>
  <w:num w:numId="5">
    <w:abstractNumId w:val="26"/>
  </w:num>
  <w:num w:numId="6">
    <w:abstractNumId w:val="20"/>
  </w:num>
  <w:num w:numId="7">
    <w:abstractNumId w:val="7"/>
  </w:num>
  <w:num w:numId="8">
    <w:abstractNumId w:val="6"/>
  </w:num>
  <w:num w:numId="9">
    <w:abstractNumId w:val="9"/>
  </w:num>
  <w:num w:numId="10">
    <w:abstractNumId w:val="0"/>
  </w:num>
  <w:num w:numId="11">
    <w:abstractNumId w:val="16"/>
  </w:num>
  <w:num w:numId="12">
    <w:abstractNumId w:val="11"/>
  </w:num>
  <w:num w:numId="13">
    <w:abstractNumId w:val="5"/>
  </w:num>
  <w:num w:numId="14">
    <w:abstractNumId w:val="8"/>
  </w:num>
  <w:num w:numId="15">
    <w:abstractNumId w:val="21"/>
  </w:num>
  <w:num w:numId="16">
    <w:abstractNumId w:val="18"/>
  </w:num>
  <w:num w:numId="17">
    <w:abstractNumId w:val="12"/>
  </w:num>
  <w:num w:numId="18">
    <w:abstractNumId w:val="3"/>
  </w:num>
  <w:num w:numId="19">
    <w:abstractNumId w:val="22"/>
  </w:num>
  <w:num w:numId="20">
    <w:abstractNumId w:val="25"/>
  </w:num>
  <w:num w:numId="21">
    <w:abstractNumId w:val="14"/>
  </w:num>
  <w:num w:numId="22">
    <w:abstractNumId w:val="19"/>
  </w:num>
  <w:num w:numId="23">
    <w:abstractNumId w:val="23"/>
  </w:num>
  <w:num w:numId="24">
    <w:abstractNumId w:val="24"/>
  </w:num>
  <w:num w:numId="25">
    <w:abstractNumId w:val="17"/>
  </w:num>
  <w:num w:numId="26">
    <w:abstractNumId w:val="4"/>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47"/>
    <w:rsid w:val="00007C1D"/>
    <w:rsid w:val="0004469F"/>
    <w:rsid w:val="00081A22"/>
    <w:rsid w:val="00094B87"/>
    <w:rsid w:val="000B7772"/>
    <w:rsid w:val="000C2673"/>
    <w:rsid w:val="000D5A07"/>
    <w:rsid w:val="000F3A66"/>
    <w:rsid w:val="00132723"/>
    <w:rsid w:val="00132910"/>
    <w:rsid w:val="00142B6D"/>
    <w:rsid w:val="001549FB"/>
    <w:rsid w:val="001568C2"/>
    <w:rsid w:val="001A260C"/>
    <w:rsid w:val="001A76CC"/>
    <w:rsid w:val="001A779A"/>
    <w:rsid w:val="001C053D"/>
    <w:rsid w:val="001C3F54"/>
    <w:rsid w:val="00202B1D"/>
    <w:rsid w:val="00202CC8"/>
    <w:rsid w:val="0020710A"/>
    <w:rsid w:val="00213EF4"/>
    <w:rsid w:val="002213BE"/>
    <w:rsid w:val="00260931"/>
    <w:rsid w:val="002612D4"/>
    <w:rsid w:val="00296D01"/>
    <w:rsid w:val="002A72B3"/>
    <w:rsid w:val="002B2D68"/>
    <w:rsid w:val="002D2290"/>
    <w:rsid w:val="002F398B"/>
    <w:rsid w:val="003048EE"/>
    <w:rsid w:val="00313E92"/>
    <w:rsid w:val="00317F0D"/>
    <w:rsid w:val="00323205"/>
    <w:rsid w:val="0032443E"/>
    <w:rsid w:val="00327268"/>
    <w:rsid w:val="003349F3"/>
    <w:rsid w:val="00354C48"/>
    <w:rsid w:val="00384D20"/>
    <w:rsid w:val="003954DB"/>
    <w:rsid w:val="00397656"/>
    <w:rsid w:val="003A0F61"/>
    <w:rsid w:val="003A1C4A"/>
    <w:rsid w:val="003B04C2"/>
    <w:rsid w:val="003C6A1D"/>
    <w:rsid w:val="00406025"/>
    <w:rsid w:val="004061BC"/>
    <w:rsid w:val="0041019B"/>
    <w:rsid w:val="0043643B"/>
    <w:rsid w:val="00453C3F"/>
    <w:rsid w:val="00472A6E"/>
    <w:rsid w:val="00482982"/>
    <w:rsid w:val="00485989"/>
    <w:rsid w:val="00486286"/>
    <w:rsid w:val="0048670B"/>
    <w:rsid w:val="00486D5C"/>
    <w:rsid w:val="0049679B"/>
    <w:rsid w:val="004B4F98"/>
    <w:rsid w:val="004D7E12"/>
    <w:rsid w:val="004E2F7D"/>
    <w:rsid w:val="004F06C6"/>
    <w:rsid w:val="00503BE3"/>
    <w:rsid w:val="00503C83"/>
    <w:rsid w:val="00544C3C"/>
    <w:rsid w:val="0054576B"/>
    <w:rsid w:val="0054631C"/>
    <w:rsid w:val="005522D9"/>
    <w:rsid w:val="00562D3B"/>
    <w:rsid w:val="0057245B"/>
    <w:rsid w:val="00574D74"/>
    <w:rsid w:val="00585373"/>
    <w:rsid w:val="00592291"/>
    <w:rsid w:val="00595BC3"/>
    <w:rsid w:val="005B6886"/>
    <w:rsid w:val="005C1EDD"/>
    <w:rsid w:val="005C263E"/>
    <w:rsid w:val="005D1D8A"/>
    <w:rsid w:val="005D68C9"/>
    <w:rsid w:val="005F3237"/>
    <w:rsid w:val="00642E10"/>
    <w:rsid w:val="006439F7"/>
    <w:rsid w:val="00657AD5"/>
    <w:rsid w:val="00666DF5"/>
    <w:rsid w:val="006C178E"/>
    <w:rsid w:val="006D045A"/>
    <w:rsid w:val="006D30A9"/>
    <w:rsid w:val="006E2368"/>
    <w:rsid w:val="00722FC6"/>
    <w:rsid w:val="00730F2F"/>
    <w:rsid w:val="00751B72"/>
    <w:rsid w:val="00753ACE"/>
    <w:rsid w:val="0076719D"/>
    <w:rsid w:val="00776519"/>
    <w:rsid w:val="00780475"/>
    <w:rsid w:val="00786E20"/>
    <w:rsid w:val="007A4BA2"/>
    <w:rsid w:val="007B72F1"/>
    <w:rsid w:val="007C213E"/>
    <w:rsid w:val="00800061"/>
    <w:rsid w:val="00802039"/>
    <w:rsid w:val="0080493D"/>
    <w:rsid w:val="00826C06"/>
    <w:rsid w:val="00837F93"/>
    <w:rsid w:val="00876648"/>
    <w:rsid w:val="008E2C1B"/>
    <w:rsid w:val="008E41F4"/>
    <w:rsid w:val="009014E5"/>
    <w:rsid w:val="00917420"/>
    <w:rsid w:val="00934F44"/>
    <w:rsid w:val="00954B08"/>
    <w:rsid w:val="009A1C5A"/>
    <w:rsid w:val="009C0C92"/>
    <w:rsid w:val="009C4AE2"/>
    <w:rsid w:val="009E7B1B"/>
    <w:rsid w:val="009F50AF"/>
    <w:rsid w:val="00A046BE"/>
    <w:rsid w:val="00A131B9"/>
    <w:rsid w:val="00A26DA3"/>
    <w:rsid w:val="00A33780"/>
    <w:rsid w:val="00A50047"/>
    <w:rsid w:val="00A613DB"/>
    <w:rsid w:val="00A61E41"/>
    <w:rsid w:val="00AA61BB"/>
    <w:rsid w:val="00AB1B82"/>
    <w:rsid w:val="00AC0008"/>
    <w:rsid w:val="00AC4969"/>
    <w:rsid w:val="00AD1A6F"/>
    <w:rsid w:val="00AD5006"/>
    <w:rsid w:val="00AF315A"/>
    <w:rsid w:val="00B017EC"/>
    <w:rsid w:val="00B11B6C"/>
    <w:rsid w:val="00B26FE2"/>
    <w:rsid w:val="00B5112C"/>
    <w:rsid w:val="00B56D62"/>
    <w:rsid w:val="00B77778"/>
    <w:rsid w:val="00B86574"/>
    <w:rsid w:val="00BA4F7A"/>
    <w:rsid w:val="00BF3A88"/>
    <w:rsid w:val="00BF78EE"/>
    <w:rsid w:val="00C006FA"/>
    <w:rsid w:val="00C07316"/>
    <w:rsid w:val="00C1283D"/>
    <w:rsid w:val="00C400A2"/>
    <w:rsid w:val="00C56B50"/>
    <w:rsid w:val="00C56DB3"/>
    <w:rsid w:val="00C953B4"/>
    <w:rsid w:val="00CA0DB5"/>
    <w:rsid w:val="00CA0FFA"/>
    <w:rsid w:val="00CB3CFB"/>
    <w:rsid w:val="00CC0B54"/>
    <w:rsid w:val="00CE7FAA"/>
    <w:rsid w:val="00CF08DA"/>
    <w:rsid w:val="00CF321A"/>
    <w:rsid w:val="00CF4BEB"/>
    <w:rsid w:val="00D253D8"/>
    <w:rsid w:val="00D316F1"/>
    <w:rsid w:val="00D408DB"/>
    <w:rsid w:val="00D61355"/>
    <w:rsid w:val="00D64ACD"/>
    <w:rsid w:val="00D74F2D"/>
    <w:rsid w:val="00D82EA9"/>
    <w:rsid w:val="00D84CB3"/>
    <w:rsid w:val="00D84E0D"/>
    <w:rsid w:val="00D918C5"/>
    <w:rsid w:val="00DA3C43"/>
    <w:rsid w:val="00DA7717"/>
    <w:rsid w:val="00DB027C"/>
    <w:rsid w:val="00E03B34"/>
    <w:rsid w:val="00E056B3"/>
    <w:rsid w:val="00E16266"/>
    <w:rsid w:val="00E35097"/>
    <w:rsid w:val="00E36D4E"/>
    <w:rsid w:val="00E545C8"/>
    <w:rsid w:val="00E74E7C"/>
    <w:rsid w:val="00E930AB"/>
    <w:rsid w:val="00E9548E"/>
    <w:rsid w:val="00EA661B"/>
    <w:rsid w:val="00EA7730"/>
    <w:rsid w:val="00EC7B1F"/>
    <w:rsid w:val="00EE78A0"/>
    <w:rsid w:val="00F054B1"/>
    <w:rsid w:val="00F21368"/>
    <w:rsid w:val="00F333E4"/>
    <w:rsid w:val="00F3629B"/>
    <w:rsid w:val="00F550BE"/>
    <w:rsid w:val="00F70C83"/>
    <w:rsid w:val="00F8031C"/>
    <w:rsid w:val="00FB19A2"/>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E93B"/>
  <w15:chartTrackingRefBased/>
  <w15:docId w15:val="{C46CD1D6-3F54-4E41-BD34-4F70608B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10"/>
    <w:pPr>
      <w:ind w:left="720"/>
      <w:contextualSpacing/>
    </w:pPr>
  </w:style>
  <w:style w:type="paragraph" w:styleId="BalloonText">
    <w:name w:val="Balloon Text"/>
    <w:basedOn w:val="Normal"/>
    <w:link w:val="BalloonTextChar"/>
    <w:uiPriority w:val="99"/>
    <w:semiHidden/>
    <w:unhideWhenUsed/>
    <w:rsid w:val="0031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Ruppert, Artem E (DOT)</dc:creator>
  <cp:keywords/>
  <dc:description/>
  <cp:lastModifiedBy>Ruppert, Artem E (DOT)</cp:lastModifiedBy>
  <cp:revision>10</cp:revision>
  <cp:lastPrinted>2019-11-08T17:51:00Z</cp:lastPrinted>
  <dcterms:created xsi:type="dcterms:W3CDTF">2019-12-23T20:21:00Z</dcterms:created>
  <dcterms:modified xsi:type="dcterms:W3CDTF">2019-12-23T23:14:00Z</dcterms:modified>
</cp:coreProperties>
</file>